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7DA42" w14:textId="77777777" w:rsidR="00085DE6" w:rsidRPr="008C30B4" w:rsidRDefault="00085DE6" w:rsidP="00085DE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085DE6" w:rsidRPr="00E42D06" w14:paraId="49C0BE8F" w14:textId="77777777" w:rsidTr="00102640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CD8A9" w14:textId="42858B11" w:rsidR="00085DE6" w:rsidRPr="00AC4F05" w:rsidRDefault="00725C63" w:rsidP="00102640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Příprava na test z lekcí</w:t>
            </w:r>
            <w:r w:rsidR="00085DE6"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 xml:space="preserve"> </w:t>
            </w:r>
            <w:r w:rsidR="00E42D0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3</w:t>
            </w:r>
            <w:r w:rsidR="00085DE6"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a</w:t>
            </w:r>
            <w:r w:rsidR="00085DE6"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 xml:space="preserve"> </w:t>
            </w:r>
            <w:r w:rsidR="00E42D0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4</w:t>
            </w:r>
          </w:p>
        </w:tc>
      </w:tr>
    </w:tbl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310"/>
      </w:tblGrid>
      <w:tr w:rsidR="00085DE6" w:rsidRPr="00E42D06" w14:paraId="1183A434" w14:textId="77777777" w:rsidTr="00102640">
        <w:trPr>
          <w:trHeight w:val="388"/>
        </w:trPr>
        <w:tc>
          <w:tcPr>
            <w:tcW w:w="9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243E7" w14:textId="72C068BF" w:rsidR="00085DE6" w:rsidRPr="00725C63" w:rsidRDefault="00725C63" w:rsidP="0010264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25C63">
              <w:rPr>
                <w:rFonts w:ascii="Times New Roman" w:hAnsi="Times New Roman" w:cs="Times New Roman"/>
                <w:sz w:val="24"/>
                <w:szCs w:val="24"/>
              </w:rPr>
              <w:t xml:space="preserve">Shrnutí: Scénář se skládá z řady cvičení, jejichž cílem je zopakovat znalosti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lekcí</w:t>
            </w:r>
            <w:r w:rsidRPr="00725C63">
              <w:rPr>
                <w:rFonts w:ascii="Times New Roman" w:hAnsi="Times New Roman" w:cs="Times New Roman"/>
                <w:sz w:val="24"/>
                <w:szCs w:val="24"/>
              </w:rPr>
              <w:t xml:space="preserve"> 3 a 4.</w:t>
            </w:r>
          </w:p>
        </w:tc>
      </w:tr>
    </w:tbl>
    <w:p w14:paraId="023F1A9A" w14:textId="77777777" w:rsidR="00085DE6" w:rsidRPr="008C30B4" w:rsidRDefault="00085DE6" w:rsidP="00085DE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9EC479F" w14:textId="6246009D" w:rsidR="00085DE6" w:rsidRPr="00AC4F05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fonctionnels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et 4</w:t>
      </w:r>
    </w:p>
    <w:p w14:paraId="08846D68" w14:textId="50991C17" w:rsidR="00085DE6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lexicaux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et 4</w:t>
      </w:r>
    </w:p>
    <w:p w14:paraId="5B65D7EA" w14:textId="0FFA358C" w:rsidR="00085DE6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et 4</w:t>
      </w:r>
    </w:p>
    <w:p w14:paraId="6D19217E" w14:textId="77777777" w:rsidR="00085DE6" w:rsidRPr="00AC4F05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 </w:t>
      </w:r>
    </w:p>
    <w:p w14:paraId="7826D7C8" w14:textId="6B1412FD" w:rsidR="00085DE6" w:rsidRPr="00AC4F05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en groupes</w:t>
      </w:r>
      <w:r w:rsidR="004A4C60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0530FAFC" w14:textId="77777777" w:rsidR="00085DE6" w:rsidRPr="008C30B4" w:rsidRDefault="00085DE6" w:rsidP="00085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3195B9B" w14:textId="77777777" w:rsidR="00085DE6" w:rsidRPr="008C30B4" w:rsidRDefault="00085DE6" w:rsidP="00085DE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3EDC1CC7" w14:textId="77777777" w:rsidR="00085DE6" w:rsidRPr="008C30B4" w:rsidRDefault="00085DE6" w:rsidP="00085DE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1D48E579" w14:textId="77777777" w:rsidR="00085DE6" w:rsidRPr="00E74369" w:rsidRDefault="00085DE6" w:rsidP="00085DE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0980B02" w14:textId="2604156E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 aux élèves qu’ils travailleront en groupe pendant le cours et demandez</w:t>
      </w:r>
      <w:r w:rsidR="002828C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leur de</w:t>
      </w:r>
      <w:r>
        <w:rPr>
          <w:rFonts w:ascii="Times New Roman" w:hAnsi="Times New Roman" w:cs="Times New Roman"/>
          <w:sz w:val="24"/>
          <w:szCs w:val="24"/>
        </w:rPr>
        <w:t xml:space="preserve"> se mettre en groupes de 4 personnes.</w:t>
      </w:r>
      <w:r w:rsidR="002828C9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n fonction du niveau de votre groupe, précisez pour chaque activité le temps limite à effectuer des exercices.</w:t>
      </w:r>
    </w:p>
    <w:p w14:paraId="33EAFA1C" w14:textId="77777777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9C85B" w14:textId="6A8C9EE9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Ensuite, proposez aux apprenants de créer à l’aide du manuel et du cahier d’exercices,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le Vocabulaire récapitulatif </w:t>
      </w:r>
      <w:r>
        <w:rPr>
          <w:rFonts w:ascii="Times New Roman" w:hAnsi="Times New Roman" w:cs="Times New Roman"/>
          <w:sz w:val="24"/>
          <w:szCs w:val="24"/>
        </w:rPr>
        <w:t>ré</w:t>
      </w:r>
      <w:r w:rsidR="002828C9">
        <w:rPr>
          <w:rFonts w:ascii="Times New Roman" w:hAnsi="Times New Roman" w:cs="Times New Roman"/>
          <w:sz w:val="24"/>
          <w:szCs w:val="24"/>
        </w:rPr>
        <w:t>unissant les</w:t>
      </w:r>
      <w:r>
        <w:rPr>
          <w:rFonts w:ascii="Times New Roman" w:hAnsi="Times New Roman" w:cs="Times New Roman"/>
          <w:sz w:val="24"/>
          <w:szCs w:val="24"/>
        </w:rPr>
        <w:t xml:space="preserve"> grands thèmes des étapes 3 et 4 : </w:t>
      </w:r>
      <w:r>
        <w:rPr>
          <w:rFonts w:ascii="Times New Roman" w:hAnsi="Times New Roman" w:cs="Times New Roman"/>
          <w:i/>
          <w:iCs/>
          <w:sz w:val="24"/>
          <w:szCs w:val="24"/>
        </w:rPr>
        <w:t>dangers</w:t>
      </w:r>
      <w:r w:rsidRPr="00953E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28C9">
        <w:rPr>
          <w:rFonts w:ascii="Times New Roman" w:hAnsi="Times New Roman" w:cs="Times New Roman"/>
          <w:sz w:val="24"/>
          <w:szCs w:val="24"/>
        </w:rPr>
        <w:t>et</w:t>
      </w:r>
      <w:r w:rsidRPr="00953E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voyages</w:t>
      </w:r>
      <w:r>
        <w:rPr>
          <w:rFonts w:ascii="Times New Roman" w:hAnsi="Times New Roman" w:cs="Times New Roman"/>
          <w:sz w:val="24"/>
          <w:szCs w:val="24"/>
        </w:rPr>
        <w:t xml:space="preserve">. L’activité accomplie, demandez aux membres des groupes de compter le nombre des mots. Le groupe, ayant </w:t>
      </w:r>
      <w:r w:rsidR="002828C9">
        <w:rPr>
          <w:rFonts w:ascii="Times New Roman" w:hAnsi="Times New Roman" w:cs="Times New Roman"/>
          <w:sz w:val="24"/>
          <w:szCs w:val="24"/>
        </w:rPr>
        <w:t xml:space="preserve">réuni </w:t>
      </w:r>
      <w:r>
        <w:rPr>
          <w:rFonts w:ascii="Times New Roman" w:hAnsi="Times New Roman" w:cs="Times New Roman"/>
          <w:sz w:val="24"/>
          <w:szCs w:val="24"/>
        </w:rPr>
        <w:t>le nombre des mots le plus élevé, exposera son vocabulaire. Les élèves des groupes restants sont tenus</w:t>
      </w:r>
      <w:r w:rsidR="002828C9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cocher les mots entendus </w:t>
      </w:r>
      <w:r w:rsidR="006D194C">
        <w:rPr>
          <w:rFonts w:ascii="Times New Roman" w:hAnsi="Times New Roman" w:cs="Times New Roman"/>
          <w:sz w:val="24"/>
          <w:szCs w:val="24"/>
        </w:rPr>
        <w:t xml:space="preserve">dans leurs propres listes </w:t>
      </w:r>
      <w:r>
        <w:rPr>
          <w:rFonts w:ascii="Times New Roman" w:hAnsi="Times New Roman" w:cs="Times New Roman"/>
          <w:sz w:val="24"/>
          <w:szCs w:val="24"/>
        </w:rPr>
        <w:t xml:space="preserve">et enfin, </w:t>
      </w:r>
      <w:r w:rsidR="006D194C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lire le vocabulaire qui n’a pas encore été présenté. </w:t>
      </w:r>
    </w:p>
    <w:p w14:paraId="38D83023" w14:textId="77777777" w:rsidR="00085DE6" w:rsidRDefault="00085DE6" w:rsidP="0008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B89D4" w14:textId="1BB56D79" w:rsidR="00085DE6" w:rsidRDefault="006D194C" w:rsidP="00085DE6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Demandez d’</w:t>
      </w:r>
      <w:r w:rsidR="00085DE6">
        <w:rPr>
          <w:rFonts w:ascii="Times New Roman" w:hAnsi="Times New Roman" w:cs="Times New Roman"/>
          <w:sz w:val="24"/>
          <w:szCs w:val="24"/>
        </w:rPr>
        <w:t>ouvrir les cahiers d’exercices et lancez les activités pendant lesquelles v</w:t>
      </w:r>
      <w:r>
        <w:rPr>
          <w:rFonts w:ascii="Times New Roman" w:hAnsi="Times New Roman" w:cs="Times New Roman"/>
          <w:sz w:val="24"/>
          <w:szCs w:val="24"/>
        </w:rPr>
        <w:t xml:space="preserve">ous </w:t>
      </w:r>
      <w:r w:rsidR="00085DE6">
        <w:rPr>
          <w:rFonts w:ascii="Times New Roman" w:hAnsi="Times New Roman" w:cs="Times New Roman"/>
          <w:sz w:val="24"/>
          <w:szCs w:val="24"/>
        </w:rPr>
        <w:t>accompagner</w:t>
      </w:r>
      <w:r>
        <w:rPr>
          <w:rFonts w:ascii="Times New Roman" w:hAnsi="Times New Roman" w:cs="Times New Roman"/>
          <w:sz w:val="24"/>
          <w:szCs w:val="24"/>
        </w:rPr>
        <w:t>ez</w:t>
      </w:r>
      <w:r w:rsidR="00085DE6">
        <w:rPr>
          <w:rFonts w:ascii="Times New Roman" w:hAnsi="Times New Roman" w:cs="Times New Roman"/>
          <w:sz w:val="24"/>
          <w:szCs w:val="24"/>
        </w:rPr>
        <w:t xml:space="preserve"> les élèves dans leur travail</w:t>
      </w:r>
      <w:r w:rsidR="00085DE6" w:rsidRPr="00B85A21">
        <w:rPr>
          <w:rFonts w:ascii="Times New Roman" w:hAnsi="Times New Roman" w:cs="Times New Roman"/>
          <w:sz w:val="24"/>
          <w:szCs w:val="24"/>
        </w:rPr>
        <w:t xml:space="preserve">. </w:t>
      </w:r>
      <w:r w:rsidR="00B85A21" w:rsidRPr="00B85A21">
        <w:rPr>
          <w:rFonts w:ascii="Times New Roman" w:hAnsi="Times New Roman" w:cs="Times New Roman"/>
          <w:sz w:val="24"/>
          <w:szCs w:val="24"/>
        </w:rPr>
        <w:t>Assurez</w:t>
      </w:r>
      <w:r>
        <w:rPr>
          <w:rFonts w:ascii="Times New Roman" w:hAnsi="Times New Roman" w:cs="Times New Roman"/>
          <w:sz w:val="24"/>
          <w:szCs w:val="24"/>
        </w:rPr>
        <w:t>-l</w:t>
      </w:r>
      <w:r w:rsidR="00B85A21" w:rsidRPr="00B85A21">
        <w:rPr>
          <w:rFonts w:ascii="Times New Roman" w:hAnsi="Times New Roman" w:cs="Times New Roman"/>
          <w:sz w:val="24"/>
          <w:szCs w:val="24"/>
        </w:rPr>
        <w:t>eur de l’aide</w:t>
      </w:r>
      <w:r w:rsidR="00085DE6" w:rsidRPr="00B85A21">
        <w:rPr>
          <w:rFonts w:ascii="Times New Roman" w:hAnsi="Times New Roman" w:cs="Times New Roman"/>
          <w:sz w:val="24"/>
          <w:szCs w:val="24"/>
        </w:rPr>
        <w:t xml:space="preserve"> </w:t>
      </w:r>
      <w:r w:rsidR="00085DE6">
        <w:rPr>
          <w:rFonts w:ascii="Times New Roman" w:hAnsi="Times New Roman" w:cs="Times New Roman"/>
          <w:sz w:val="24"/>
          <w:szCs w:val="24"/>
        </w:rPr>
        <w:t xml:space="preserve">et répondez aux questions, si nécessaire. </w:t>
      </w:r>
    </w:p>
    <w:p w14:paraId="2DA35F10" w14:textId="59A4A54D" w:rsidR="00085DE6" w:rsidRPr="00943F67" w:rsidRDefault="00085DE6" w:rsidP="00085DE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09666122"/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Ex. </w:t>
      </w:r>
      <w:r w:rsidR="00B85A21"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11</w:t>
      </w:r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, page </w:t>
      </w:r>
      <w:r w:rsidR="00B85A21"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39</w:t>
      </w:r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, C. d’ex</w:t>
      </w:r>
      <w:bookmarkEnd w:id="0"/>
      <w:r w:rsidRPr="0072419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  <w:r w:rsidRPr="004F476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943F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="007729BD">
        <w:rPr>
          <w:rFonts w:ascii="Times New Roman" w:eastAsia="Calibri" w:hAnsi="Times New Roman" w:cs="Times New Roman"/>
          <w:sz w:val="24"/>
          <w:szCs w:val="24"/>
        </w:rPr>
        <w:t xml:space="preserve">Dites </w:t>
      </w:r>
      <w:r w:rsidRPr="00943F6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</w:t>
      </w:r>
      <w:r w:rsidR="007729BD">
        <w:rPr>
          <w:rFonts w:ascii="Times New Roman" w:eastAsia="Arial" w:hAnsi="Times New Roman" w:cs="Times New Roman"/>
          <w:sz w:val="24"/>
          <w:szCs w:val="24"/>
          <w:lang w:eastAsia="pl-PL"/>
        </w:rPr>
        <w:t>apprenants d</w:t>
      </w:r>
      <w:r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7729BD">
        <w:rPr>
          <w:rFonts w:ascii="Times New Roman" w:eastAsia="Calibri" w:hAnsi="Times New Roman" w:cs="Times New Roman"/>
          <w:sz w:val="24"/>
          <w:szCs w:val="24"/>
        </w:rPr>
        <w:t>relier les causes et les conséquences à l’aide des constructions grammaticales variées.</w:t>
      </w:r>
    </w:p>
    <w:p w14:paraId="6F82A281" w14:textId="55CB497C" w:rsidR="00085DE6" w:rsidRDefault="00085DE6" w:rsidP="00085DE6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B85A21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13</w:t>
      </w: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B85A21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53</w:t>
      </w: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724194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L’activité consiste à </w:t>
      </w:r>
      <w:r w:rsidR="007729BD">
        <w:rPr>
          <w:rFonts w:ascii="Times New Roman" w:eastAsia="Arial" w:hAnsi="Times New Roman" w:cs="Times New Roman"/>
          <w:sz w:val="24"/>
          <w:szCs w:val="24"/>
          <w:lang w:eastAsia="pl-PL"/>
        </w:rPr>
        <w:t>lire le texte sur le tourisme virtuel et à indiquer si les phrases sont vraies ou fausses.</w:t>
      </w:r>
    </w:p>
    <w:p w14:paraId="01A129D3" w14:textId="77777777" w:rsidR="00085DE6" w:rsidRDefault="00085DE6" w:rsidP="00085DE6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14:paraId="6983F621" w14:textId="1A35751B" w:rsidR="00085DE6" w:rsidRDefault="00085DE6" w:rsidP="00085DE6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lastRenderedPageBreak/>
        <w:t xml:space="preserve">Ex. 14, page </w:t>
      </w:r>
      <w:r w:rsidR="00B85A21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54</w:t>
      </w:r>
      <w:r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724194" w:rsidRPr="00724194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: Dans cet exercice</w:t>
      </w:r>
      <w:r w:rsidR="006D194C">
        <w:rPr>
          <w:rFonts w:ascii="Times New Roman" w:eastAsia="Arial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les apprenants doivent </w:t>
      </w:r>
      <w:r w:rsidR="004A4C60">
        <w:rPr>
          <w:rFonts w:ascii="Times New Roman" w:eastAsia="Arial" w:hAnsi="Times New Roman" w:cs="Times New Roman"/>
          <w:sz w:val="24"/>
          <w:szCs w:val="24"/>
          <w:lang w:eastAsia="pl-PL"/>
        </w:rPr>
        <w:t>re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lire </w:t>
      </w:r>
      <w:r w:rsidR="004A4C60">
        <w:rPr>
          <w:rFonts w:ascii="Times New Roman" w:eastAsia="Arial" w:hAnsi="Times New Roman" w:cs="Times New Roman"/>
          <w:sz w:val="24"/>
          <w:szCs w:val="24"/>
          <w:lang w:eastAsia="pl-PL"/>
        </w:rPr>
        <w:t>le texte de l’exercice 13 et écrire quels sont les avantages du tourisme virtuel.</w:t>
      </w:r>
    </w:p>
    <w:p w14:paraId="06863B24" w14:textId="77777777" w:rsidR="00085DE6" w:rsidRDefault="00085DE6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828032" w14:textId="4CB5C43D" w:rsidR="00B85A21" w:rsidRDefault="004A4C60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C60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fin, les élèves sont tenus </w:t>
      </w:r>
      <w:r w:rsidR="006D194C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772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formuler 5 réponses </w:t>
      </w:r>
      <w:r w:rsidR="006D1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 moins </w:t>
      </w:r>
      <w:r w:rsidR="00772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la question : </w:t>
      </w:r>
      <w:r w:rsidR="007729BD" w:rsidRPr="007729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Dans quel but les ge</w:t>
      </w:r>
      <w:r w:rsidR="007729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</w:t>
      </w:r>
      <w:r w:rsidR="007729BD" w:rsidRPr="007729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 profitent-ils du tourisme virtuel ?</w:t>
      </w:r>
      <w:r w:rsidR="00772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 est obligatoire d’utiliser les propositions circonstancielles de but. </w:t>
      </w:r>
    </w:p>
    <w:p w14:paraId="31E9DADA" w14:textId="77777777" w:rsidR="007729BD" w:rsidRDefault="007729BD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120B95" w14:textId="46F85931" w:rsidR="00085DE6" w:rsidRPr="00943F67" w:rsidRDefault="00085DE6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avoir terminé les exercices, corrigez collectivement, si nécessaire. </w:t>
      </w:r>
    </w:p>
    <w:p w14:paraId="6E531703" w14:textId="77777777" w:rsidR="00085DE6" w:rsidRPr="00943F67" w:rsidRDefault="00085DE6" w:rsidP="00085D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8395D7" w14:textId="77777777" w:rsidR="007729BD" w:rsidRDefault="007729BD" w:rsidP="00085DE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301F0E7" w14:textId="6466F9A2" w:rsidR="00085DE6" w:rsidRDefault="00085DE6" w:rsidP="00085DE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C83B7F1" w14:textId="77777777" w:rsidR="00085DE6" w:rsidRPr="008C30B4" w:rsidRDefault="00085DE6" w:rsidP="00085DE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24D23E7" w14:textId="77777777" w:rsidR="007729BD" w:rsidRDefault="007729BD" w:rsidP="007729BD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Demandez aux élèves de se préparer pour le test.</w:t>
      </w:r>
    </w:p>
    <w:p w14:paraId="10952F67" w14:textId="77777777" w:rsidR="00085DE6" w:rsidRPr="008C30B4" w:rsidRDefault="00085DE6" w:rsidP="00085DE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6482B8E" w14:textId="77777777" w:rsidR="00085DE6" w:rsidRPr="008C30B4" w:rsidRDefault="00085DE6" w:rsidP="00085DE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36358BC" w14:textId="77777777" w:rsidR="00085DE6" w:rsidRDefault="00085DE6" w:rsidP="00085DE6"/>
    <w:p w14:paraId="354FF4EC" w14:textId="77777777" w:rsidR="00085DE6" w:rsidRDefault="00085DE6" w:rsidP="00085DE6"/>
    <w:p w14:paraId="5773D4AE" w14:textId="77777777" w:rsidR="00085DE6" w:rsidRDefault="00085DE6" w:rsidP="00085DE6"/>
    <w:p w14:paraId="11B2F3FA" w14:textId="77777777" w:rsidR="00085DE6" w:rsidRDefault="00085DE6" w:rsidP="00085DE6"/>
    <w:p w14:paraId="19466C5A" w14:textId="77777777" w:rsidR="00085DE6" w:rsidRDefault="00085DE6" w:rsidP="00085DE6"/>
    <w:p w14:paraId="3DB78AD1" w14:textId="77777777" w:rsidR="00085DE6" w:rsidRDefault="00085DE6" w:rsidP="00085DE6"/>
    <w:p w14:paraId="455550C3" w14:textId="77777777" w:rsidR="00085DE6" w:rsidRDefault="00085DE6" w:rsidP="00085DE6"/>
    <w:p w14:paraId="0A52F28F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8FAD1" w14:textId="77777777" w:rsidR="002F6556" w:rsidRDefault="002F6556" w:rsidP="00085DE6">
      <w:pPr>
        <w:spacing w:after="0" w:line="240" w:lineRule="auto"/>
      </w:pPr>
      <w:r>
        <w:separator/>
      </w:r>
    </w:p>
  </w:endnote>
  <w:endnote w:type="continuationSeparator" w:id="0">
    <w:p w14:paraId="35688385" w14:textId="77777777" w:rsidR="002F6556" w:rsidRDefault="002F6556" w:rsidP="0008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824B3" w14:textId="318042F1" w:rsidR="00000000" w:rsidRDefault="00000000" w:rsidP="00240D76">
    <w:pPr>
      <w:pStyle w:val="Normalny1"/>
    </w:pPr>
    <w:r>
      <w:t>Sc</w:t>
    </w:r>
    <w:r w:rsidR="00725C63">
      <w:t>énář</w:t>
    </w:r>
    <w:r>
      <w:t xml:space="preserve"> </w:t>
    </w:r>
    <w:r w:rsidR="00085DE6">
      <w:t>29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>
      <w:rPr>
        <w:lang w:val="fr-FR"/>
      </w:rPr>
      <w:t xml:space="preserve">S </w:t>
    </w:r>
    <w:r w:rsidR="00085DE6">
      <w:t>3</w:t>
    </w:r>
    <w:r>
      <w:t xml:space="preserve"> et </w:t>
    </w:r>
    <w:r w:rsidR="00085DE6">
      <w:t>4</w:t>
    </w:r>
    <w:r>
      <w:t xml:space="preserve"> </w:t>
    </w:r>
    <w:r w:rsidRPr="00240D76">
      <w:rPr>
        <w:lang w:val="fr-FR"/>
      </w:rPr>
      <w:t>LEÇON</w:t>
    </w:r>
    <w: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8ADB" w14:textId="77777777" w:rsidR="002F6556" w:rsidRDefault="002F6556" w:rsidP="00085DE6">
      <w:pPr>
        <w:spacing w:after="0" w:line="240" w:lineRule="auto"/>
      </w:pPr>
      <w:r>
        <w:separator/>
      </w:r>
    </w:p>
  </w:footnote>
  <w:footnote w:type="continuationSeparator" w:id="0">
    <w:p w14:paraId="22174D52" w14:textId="77777777" w:rsidR="002F6556" w:rsidRDefault="002F6556" w:rsidP="00085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E6"/>
    <w:rsid w:val="00085DE6"/>
    <w:rsid w:val="002828C9"/>
    <w:rsid w:val="002F6556"/>
    <w:rsid w:val="003539CF"/>
    <w:rsid w:val="004A4C60"/>
    <w:rsid w:val="005A2033"/>
    <w:rsid w:val="006D194C"/>
    <w:rsid w:val="006E51E0"/>
    <w:rsid w:val="00724194"/>
    <w:rsid w:val="00725C63"/>
    <w:rsid w:val="007729BD"/>
    <w:rsid w:val="007A5071"/>
    <w:rsid w:val="00A93FE3"/>
    <w:rsid w:val="00B85A21"/>
    <w:rsid w:val="00D10926"/>
    <w:rsid w:val="00E42D06"/>
    <w:rsid w:val="00F6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0412"/>
  <w15:chartTrackingRefBased/>
  <w15:docId w15:val="{DEC818C7-449D-4C1D-926F-E65C74FB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5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085DE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08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5DE6"/>
  </w:style>
  <w:style w:type="paragraph" w:styleId="Zpat">
    <w:name w:val="footer"/>
    <w:basedOn w:val="Normln"/>
    <w:link w:val="ZpatChar"/>
    <w:uiPriority w:val="99"/>
    <w:unhideWhenUsed/>
    <w:rsid w:val="0008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6</cp:revision>
  <dcterms:created xsi:type="dcterms:W3CDTF">2022-07-25T16:51:00Z</dcterms:created>
  <dcterms:modified xsi:type="dcterms:W3CDTF">2025-06-01T07:03:00Z</dcterms:modified>
</cp:coreProperties>
</file>